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2" w:rsidRPr="004D1BAA" w:rsidRDefault="00B93EE5" w:rsidP="00BD5473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>”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9/10)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23</w:t>
      </w:r>
      <w:r w:rsidR="00046152" w:rsidRPr="004D1BAA">
        <w:rPr>
          <w:rFonts w:ascii="Arial" w:hAnsi="Arial" w:cs="Arial"/>
          <w:sz w:val="24"/>
          <w:szCs w:val="24"/>
          <w:lang w:val="ru-RU"/>
        </w:rPr>
        <w:t>8.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246281" w:rsidRPr="004D1BAA">
        <w:rPr>
          <w:rFonts w:ascii="Arial" w:hAnsi="Arial" w:cs="Arial"/>
          <w:sz w:val="24"/>
          <w:szCs w:val="24"/>
          <w:lang w:val="sr-Cyrl-CS"/>
        </w:rPr>
        <w:t>ˮ</w:t>
      </w:r>
      <w:r w:rsidR="00914A1B" w:rsidRPr="004D1B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914A1B" w:rsidRPr="004D1BAA">
        <w:rPr>
          <w:rFonts w:ascii="Arial" w:hAnsi="Arial" w:cs="Arial"/>
          <w:sz w:val="24"/>
          <w:szCs w:val="24"/>
          <w:lang w:val="sr-Cyrl-CS"/>
        </w:rPr>
        <w:t xml:space="preserve"> 20/12 - </w:t>
      </w:r>
      <w:r>
        <w:rPr>
          <w:rFonts w:ascii="Arial" w:hAnsi="Arial" w:cs="Arial"/>
          <w:sz w:val="24"/>
          <w:szCs w:val="24"/>
          <w:lang w:val="sr-Cyrl-CS"/>
        </w:rPr>
        <w:t>Prečišćeni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tekst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),</w:t>
      </w:r>
    </w:p>
    <w:p w:rsidR="00046152" w:rsidRPr="004D1BAA" w:rsidRDefault="00B93EE5" w:rsidP="00C60CDE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Petog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A2653">
        <w:rPr>
          <w:rFonts w:ascii="Arial" w:hAnsi="Arial" w:cs="Arial"/>
          <w:sz w:val="24"/>
          <w:szCs w:val="24"/>
          <w:lang w:val="sr-Cyrl-CS"/>
        </w:rPr>
        <w:t>1</w:t>
      </w:r>
      <w:r w:rsidR="00CC2AF2">
        <w:rPr>
          <w:rFonts w:ascii="Arial" w:hAnsi="Arial" w:cs="Arial"/>
          <w:sz w:val="24"/>
          <w:szCs w:val="24"/>
        </w:rPr>
        <w:t>6</w:t>
      </w:r>
      <w:r w:rsidR="003A2653">
        <w:rPr>
          <w:rFonts w:ascii="Arial" w:hAnsi="Arial" w:cs="Arial"/>
          <w:sz w:val="24"/>
          <w:szCs w:val="24"/>
          <w:lang w:val="sr-Cyrl-CS"/>
        </w:rPr>
        <w:t>.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juna</w:t>
      </w:r>
      <w:r w:rsidR="00C60CD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A5FB9" w:rsidRPr="004D1BAA">
        <w:rPr>
          <w:rFonts w:ascii="Arial" w:hAnsi="Arial" w:cs="Arial"/>
          <w:sz w:val="24"/>
          <w:szCs w:val="24"/>
          <w:lang w:val="sr-Cyrl-CS"/>
        </w:rPr>
        <w:t>2025.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046152" w:rsidRPr="00C60CDE" w:rsidRDefault="00B93EE5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>
        <w:rPr>
          <w:rFonts w:ascii="Arial" w:hAnsi="Arial" w:cs="Arial"/>
          <w:b/>
          <w:sz w:val="30"/>
          <w:szCs w:val="30"/>
          <w:lang w:val="sr-Cyrl-CS"/>
        </w:rPr>
        <w:t>Z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Lj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U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Č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C60CDE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</w:p>
    <w:p w:rsidR="00433D3D" w:rsidRPr="00433D3D" w:rsidRDefault="00B93EE5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g</w:t>
      </w:r>
      <w:r>
        <w:rPr>
          <w:rFonts w:ascii="Arial" w:hAnsi="Arial" w:cs="Arial"/>
          <w:b/>
          <w:sz w:val="26"/>
          <w:szCs w:val="26"/>
          <w:lang w:val="sr-Cyrl-CS"/>
        </w:rPr>
        <w:t>odišnjeg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046152" w:rsidRPr="00433D3D" w:rsidRDefault="00B93EE5" w:rsidP="00C60CDE">
      <w:pPr>
        <w:pStyle w:val="NoSpacing"/>
        <w:spacing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Zaštitnika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građana</w:t>
      </w:r>
      <w:r w:rsidR="00433D3D" w:rsidRPr="00433D3D">
        <w:rPr>
          <w:rFonts w:ascii="Arial" w:hAnsi="Arial" w:cs="Arial"/>
          <w:b/>
          <w:sz w:val="26"/>
          <w:szCs w:val="26"/>
          <w:lang w:val="sr-Latn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583BB7" w:rsidRPr="00433D3D">
        <w:rPr>
          <w:rFonts w:ascii="Arial" w:hAnsi="Arial" w:cs="Arial"/>
          <w:b/>
          <w:sz w:val="26"/>
          <w:szCs w:val="26"/>
          <w:lang w:val="sr-Cyrl-CS"/>
        </w:rPr>
        <w:t xml:space="preserve"> 2024</w:t>
      </w:r>
      <w:r w:rsidR="00046152" w:rsidRPr="00433D3D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7D37CB" w:rsidRPr="004D1BAA" w:rsidRDefault="00BD5473" w:rsidP="00BD5473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B93EE5">
        <w:rPr>
          <w:rFonts w:ascii="Arial" w:hAnsi="Arial" w:cs="Arial"/>
          <w:sz w:val="24"/>
          <w:szCs w:val="24"/>
          <w:lang w:val="sr-Cyrl-RS"/>
        </w:rPr>
        <w:t>Narodna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skupštin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a </w:t>
      </w:r>
      <w:r w:rsidR="00B93EE5">
        <w:rPr>
          <w:rFonts w:ascii="Arial" w:hAnsi="Arial" w:cs="Arial"/>
          <w:sz w:val="24"/>
          <w:szCs w:val="24"/>
          <w:lang w:val="sr-Cyrl-RS"/>
        </w:rPr>
        <w:t>ocenjuje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da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je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Zaštitnik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građana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svom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Redovnom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g</w:t>
      </w:r>
      <w:r w:rsidR="00B93EE5">
        <w:rPr>
          <w:rFonts w:ascii="Arial" w:hAnsi="Arial" w:cs="Arial"/>
          <w:sz w:val="24"/>
          <w:szCs w:val="24"/>
          <w:lang w:val="sr-Cyrl-CS"/>
        </w:rPr>
        <w:t>odišnjem</w:t>
      </w:r>
      <w:r w:rsidR="008A69F4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izveštaju</w:t>
      </w:r>
      <w:r w:rsidR="008A69F4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za</w:t>
      </w:r>
      <w:r w:rsidR="008A69F4" w:rsidRPr="004D1BAA">
        <w:rPr>
          <w:rFonts w:ascii="Arial" w:hAnsi="Arial" w:cs="Arial"/>
          <w:sz w:val="24"/>
          <w:szCs w:val="24"/>
          <w:lang w:val="sr-Cyrl-CS"/>
        </w:rPr>
        <w:t xml:space="preserve"> 2024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B93EE5">
        <w:rPr>
          <w:rFonts w:ascii="Arial" w:hAnsi="Arial" w:cs="Arial"/>
          <w:sz w:val="24"/>
          <w:szCs w:val="24"/>
          <w:lang w:val="sr-Cyrl-RS"/>
        </w:rPr>
        <w:t>godinu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celovito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predstavio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aktivnosti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Zaštitnika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građana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izvršavanju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ustavnih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zakonskih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nadležnosti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ovlašćenja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koja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ima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zaštiti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unapređenju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ljudskih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manjinskih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sloboda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i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RS"/>
        </w:rPr>
        <w:t>prava</w:t>
      </w:r>
      <w:r w:rsidR="00046152" w:rsidRPr="004D1BA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703E8" w:rsidRPr="004D1BAA" w:rsidRDefault="00BD5473" w:rsidP="00BD5473">
      <w:pPr>
        <w:pStyle w:val="NoSpacing"/>
        <w:tabs>
          <w:tab w:val="left" w:pos="993"/>
        </w:tabs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poziva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Vladu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preduzimanje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mera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kako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bi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obezbedio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adekvatan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zaposlenih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centrima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socijalni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rad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centrima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porodični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smeštaj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usvojenje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radi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pune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primene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standarda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stručnog</w:t>
      </w:r>
      <w:r w:rsidR="00343426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rada</w:t>
      </w:r>
      <w:r w:rsidR="00343426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343426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adekvatnog</w:t>
      </w:r>
      <w:r w:rsidR="00343426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postupanja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centara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punom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obimu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njihove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nadležnosti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.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Potrebno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obezbediti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uslugu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ličnog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pratioca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uz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individualizovani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pristup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uvažavanje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potreba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svakog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deteta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učenika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ponaosob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pacing w:val="3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3.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Preporučuje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Vladi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predloži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izmene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relevantnih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zakona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kako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bi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bile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definisane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posebne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mere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prema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osuđenicima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za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krivična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dela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protiv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polne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slobode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nakon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isteka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kazne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okončanja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njihovog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boravka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kazneno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>-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popravnim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zavodima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cilju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sprečavanja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ponovo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izvrše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ova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pacing w:val="3"/>
          <w:sz w:val="24"/>
          <w:szCs w:val="24"/>
          <w:lang w:val="sr-Cyrl-RS"/>
        </w:rPr>
        <w:t>dela</w:t>
      </w:r>
      <w:r w:rsidR="00D703E8" w:rsidRPr="004D1BAA">
        <w:rPr>
          <w:rFonts w:ascii="Arial" w:eastAsiaTheme="minorHAnsi" w:hAnsi="Arial" w:cs="Arial"/>
          <w:spacing w:val="3"/>
          <w:sz w:val="24"/>
          <w:szCs w:val="24"/>
          <w:lang w:val="sr-Cyrl-RS"/>
        </w:rPr>
        <w:t xml:space="preserve">. 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4.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Nadležni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organi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sistemu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sprečavanja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nasilja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zaštite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podrške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žrtvama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nasilja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porodici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partnerskim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odnosima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treba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intenziviraju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aktivnosti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posvećene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osnaživanju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ohrabrivanju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žrtava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nasilje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prijave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D703E8" w:rsidRPr="004D1BAA" w:rsidRDefault="00BD5473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5.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ukazuje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potrebu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utvrđivanja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standarda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kvaliteta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rada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prihvatilišta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žrtve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nasilja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porodici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sigurnih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kuća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način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obezbedi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jednoobrazno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pružanje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usluge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odgovori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individualne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potrebe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žrtava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nasilja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porodici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uključujući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žrtve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iz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osetljivih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društvenih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grupa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D703E8" w:rsidRPr="004D1BAA" w:rsidRDefault="003D7E89" w:rsidP="00BD5473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4D1BAA">
        <w:rPr>
          <w:rFonts w:ascii="Arial" w:eastAsiaTheme="minorHAnsi" w:hAnsi="Arial" w:cs="Arial"/>
          <w:sz w:val="24"/>
          <w:szCs w:val="24"/>
          <w:lang w:val="sr-Cyrl-RS"/>
        </w:rPr>
        <w:t>6</w:t>
      </w:r>
      <w:r w:rsidR="00BD5473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BD5473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ukazuje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potrebu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donese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novi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Akcioni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plan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unapređenje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prava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pripadnika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nacionalnih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manjina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imajući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vidu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isteklo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važenje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prethodnog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akcionog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93EE5">
        <w:rPr>
          <w:rFonts w:ascii="Arial" w:eastAsiaTheme="minorHAnsi" w:hAnsi="Arial" w:cs="Arial"/>
          <w:sz w:val="24"/>
          <w:szCs w:val="24"/>
          <w:lang w:val="sr-Cyrl-RS"/>
        </w:rPr>
        <w:t>plana</w:t>
      </w:r>
      <w:r w:rsidR="00D703E8" w:rsidRPr="004D1BAA">
        <w:rPr>
          <w:rFonts w:ascii="Arial" w:eastAsiaTheme="minorHAnsi" w:hAnsi="Arial" w:cs="Arial"/>
          <w:sz w:val="24"/>
          <w:szCs w:val="24"/>
          <w:lang w:val="sr-Cyrl-RS"/>
        </w:rPr>
        <w:t xml:space="preserve">. </w:t>
      </w:r>
    </w:p>
    <w:p w:rsidR="003A250E" w:rsidRPr="004D1BAA" w:rsidRDefault="003D7E89" w:rsidP="00BD5473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1BAA">
        <w:rPr>
          <w:rFonts w:ascii="Arial" w:hAnsi="Arial" w:cs="Arial"/>
          <w:sz w:val="24"/>
          <w:szCs w:val="24"/>
          <w:lang w:val="sr-Cyrl-CS"/>
        </w:rPr>
        <w:t>7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.</w:t>
      </w:r>
      <w:r w:rsidR="00BD5473">
        <w:rPr>
          <w:rFonts w:ascii="Arial" w:hAnsi="Arial" w:cs="Arial"/>
          <w:sz w:val="24"/>
          <w:szCs w:val="24"/>
        </w:rPr>
        <w:tab/>
      </w:r>
      <w:r w:rsidR="00B93EE5"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skupština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poziva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Vladu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da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kontinuirano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izveštava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Narodnu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skupštinu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o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sprovođenju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ovog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zaključka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.</w:t>
      </w:r>
    </w:p>
    <w:p w:rsidR="00046152" w:rsidRPr="004D1BAA" w:rsidRDefault="003D7E89" w:rsidP="00BD5473">
      <w:pPr>
        <w:pStyle w:val="NoSpacing"/>
        <w:tabs>
          <w:tab w:val="left" w:pos="993"/>
        </w:tabs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4D1BAA">
        <w:rPr>
          <w:rFonts w:ascii="Arial" w:hAnsi="Arial" w:cs="Arial"/>
          <w:sz w:val="24"/>
          <w:szCs w:val="24"/>
          <w:lang w:val="sr-Cyrl-RS"/>
        </w:rPr>
        <w:t>8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>.</w:t>
      </w:r>
      <w:r w:rsidR="00BD5473">
        <w:rPr>
          <w:rFonts w:ascii="Arial" w:hAnsi="Arial" w:cs="Arial"/>
          <w:sz w:val="24"/>
          <w:szCs w:val="24"/>
        </w:rPr>
        <w:tab/>
      </w:r>
      <w:r w:rsidR="00B93EE5">
        <w:rPr>
          <w:rFonts w:ascii="Arial" w:hAnsi="Arial" w:cs="Arial"/>
          <w:sz w:val="24"/>
          <w:szCs w:val="24"/>
          <w:lang w:val="sr-Cyrl-CS"/>
        </w:rPr>
        <w:t>Ovaj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zaključak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objaviti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B93EE5">
        <w:rPr>
          <w:rFonts w:ascii="Arial" w:hAnsi="Arial" w:cs="Arial"/>
          <w:sz w:val="24"/>
          <w:szCs w:val="24"/>
          <w:lang w:val="sr-Cyrl-CS"/>
        </w:rPr>
        <w:t>Službenom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glasniku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Republike</w:t>
      </w:r>
      <w:r w:rsidR="00046152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93EE5">
        <w:rPr>
          <w:rFonts w:ascii="Arial" w:hAnsi="Arial" w:cs="Arial"/>
          <w:sz w:val="24"/>
          <w:szCs w:val="24"/>
          <w:lang w:val="sr-Cyrl-CS"/>
        </w:rPr>
        <w:t>Srbije</w:t>
      </w:r>
      <w:r w:rsidR="003A250E" w:rsidRPr="004D1BAA">
        <w:rPr>
          <w:rFonts w:ascii="Arial" w:hAnsi="Arial" w:cs="Arial"/>
          <w:sz w:val="24"/>
          <w:szCs w:val="24"/>
          <w:lang w:val="sr-Cyrl-CS"/>
        </w:rPr>
        <w:t>ˮ.</w:t>
      </w:r>
    </w:p>
    <w:p w:rsidR="0013476F" w:rsidRPr="00433D3D" w:rsidRDefault="00B93EE5" w:rsidP="00BD5473">
      <w:pPr>
        <w:pStyle w:val="Style10"/>
        <w:widowControl/>
        <w:tabs>
          <w:tab w:val="left" w:leader="underscore" w:pos="2995"/>
        </w:tabs>
        <w:spacing w:before="120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33D3D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18</w:t>
      </w:r>
    </w:p>
    <w:p w:rsidR="0013476F" w:rsidRPr="004D1BAA" w:rsidRDefault="00B93EE5" w:rsidP="00F42843">
      <w:pPr>
        <w:pStyle w:val="NoSpacing"/>
        <w:spacing w:after="48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13476F" w:rsidRPr="004D1BA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9002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CC2AF2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13476F" w:rsidRPr="004D1BA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13476F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3476F" w:rsidRPr="004D1BAA" w:rsidRDefault="00B93EE5" w:rsidP="00F42843">
      <w:pPr>
        <w:pStyle w:val="NoSpacing"/>
        <w:spacing w:after="48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13476F" w:rsidRPr="004D1BA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13476F" w:rsidRPr="004D1BA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13476F" w:rsidRPr="004D1BA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13476F" w:rsidRPr="004D1BAA" w:rsidRDefault="00B93EE5" w:rsidP="0013476F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13476F" w:rsidRPr="004D1BAA" w:rsidRDefault="00B93EE5" w:rsidP="0013476F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13476F" w:rsidRPr="004D1B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13476F" w:rsidRPr="004D1BAA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E5" w:rsidRDefault="00B93EE5" w:rsidP="00B93EE5">
      <w:pPr>
        <w:spacing w:after="0" w:line="240" w:lineRule="auto"/>
      </w:pPr>
      <w:r>
        <w:separator/>
      </w:r>
    </w:p>
  </w:endnote>
  <w:endnote w:type="continuationSeparator" w:id="0">
    <w:p w:rsidR="00B93EE5" w:rsidRDefault="00B93EE5" w:rsidP="00B9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E5" w:rsidRDefault="00B93EE5" w:rsidP="00B93EE5">
      <w:pPr>
        <w:spacing w:after="0" w:line="240" w:lineRule="auto"/>
      </w:pPr>
      <w:r>
        <w:separator/>
      </w:r>
    </w:p>
  </w:footnote>
  <w:footnote w:type="continuationSeparator" w:id="0">
    <w:p w:rsidR="00B93EE5" w:rsidRDefault="00B93EE5" w:rsidP="00B9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5" w:rsidRDefault="00B9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A59E4"/>
    <w:rsid w:val="000F6E1F"/>
    <w:rsid w:val="00113640"/>
    <w:rsid w:val="00117962"/>
    <w:rsid w:val="0013476F"/>
    <w:rsid w:val="001463CE"/>
    <w:rsid w:val="001827A6"/>
    <w:rsid w:val="001B3697"/>
    <w:rsid w:val="001F218D"/>
    <w:rsid w:val="0023142B"/>
    <w:rsid w:val="0024546C"/>
    <w:rsid w:val="00246281"/>
    <w:rsid w:val="00262F94"/>
    <w:rsid w:val="00270AB2"/>
    <w:rsid w:val="002B3DBB"/>
    <w:rsid w:val="002C35A7"/>
    <w:rsid w:val="002E45AF"/>
    <w:rsid w:val="002F6F47"/>
    <w:rsid w:val="00333811"/>
    <w:rsid w:val="00343426"/>
    <w:rsid w:val="003468FA"/>
    <w:rsid w:val="0039002A"/>
    <w:rsid w:val="003A21C4"/>
    <w:rsid w:val="003A250E"/>
    <w:rsid w:val="003A2653"/>
    <w:rsid w:val="003D18A4"/>
    <w:rsid w:val="003D7E89"/>
    <w:rsid w:val="00404988"/>
    <w:rsid w:val="00433D3D"/>
    <w:rsid w:val="004929E5"/>
    <w:rsid w:val="004A5FB9"/>
    <w:rsid w:val="004D1BAA"/>
    <w:rsid w:val="004D3443"/>
    <w:rsid w:val="004F1A8A"/>
    <w:rsid w:val="004F2E48"/>
    <w:rsid w:val="00505B90"/>
    <w:rsid w:val="00514C8F"/>
    <w:rsid w:val="005606A9"/>
    <w:rsid w:val="00583BB7"/>
    <w:rsid w:val="005D0A47"/>
    <w:rsid w:val="0063183E"/>
    <w:rsid w:val="006320D9"/>
    <w:rsid w:val="006463F5"/>
    <w:rsid w:val="00650B67"/>
    <w:rsid w:val="00651EAD"/>
    <w:rsid w:val="006636AD"/>
    <w:rsid w:val="006B1A28"/>
    <w:rsid w:val="006C305E"/>
    <w:rsid w:val="006D6994"/>
    <w:rsid w:val="00713BCF"/>
    <w:rsid w:val="007410EB"/>
    <w:rsid w:val="007604EB"/>
    <w:rsid w:val="00791974"/>
    <w:rsid w:val="007C708E"/>
    <w:rsid w:val="007D37CB"/>
    <w:rsid w:val="007E16A8"/>
    <w:rsid w:val="00875120"/>
    <w:rsid w:val="00881063"/>
    <w:rsid w:val="008812EB"/>
    <w:rsid w:val="00893BD6"/>
    <w:rsid w:val="008A69F4"/>
    <w:rsid w:val="008B683D"/>
    <w:rsid w:val="008F1BA0"/>
    <w:rsid w:val="00907B7B"/>
    <w:rsid w:val="00914A1B"/>
    <w:rsid w:val="00931510"/>
    <w:rsid w:val="00953787"/>
    <w:rsid w:val="009E26FF"/>
    <w:rsid w:val="009E4C32"/>
    <w:rsid w:val="00A06E00"/>
    <w:rsid w:val="00A102E8"/>
    <w:rsid w:val="00A11E60"/>
    <w:rsid w:val="00A226F1"/>
    <w:rsid w:val="00A34067"/>
    <w:rsid w:val="00A65475"/>
    <w:rsid w:val="00A71A46"/>
    <w:rsid w:val="00A931F5"/>
    <w:rsid w:val="00B130B7"/>
    <w:rsid w:val="00B208C6"/>
    <w:rsid w:val="00B5791D"/>
    <w:rsid w:val="00B614BB"/>
    <w:rsid w:val="00B63C21"/>
    <w:rsid w:val="00B7753C"/>
    <w:rsid w:val="00B813A7"/>
    <w:rsid w:val="00B910DE"/>
    <w:rsid w:val="00B93EE5"/>
    <w:rsid w:val="00BC2CC2"/>
    <w:rsid w:val="00BD5473"/>
    <w:rsid w:val="00C017B6"/>
    <w:rsid w:val="00C05BA8"/>
    <w:rsid w:val="00C2509D"/>
    <w:rsid w:val="00C525A9"/>
    <w:rsid w:val="00C55F68"/>
    <w:rsid w:val="00C60150"/>
    <w:rsid w:val="00C60CDE"/>
    <w:rsid w:val="00C90FEA"/>
    <w:rsid w:val="00CA1AB2"/>
    <w:rsid w:val="00CC2AF2"/>
    <w:rsid w:val="00CD2473"/>
    <w:rsid w:val="00D03E6F"/>
    <w:rsid w:val="00D703E8"/>
    <w:rsid w:val="00DB16C5"/>
    <w:rsid w:val="00DC17EB"/>
    <w:rsid w:val="00DC4A6A"/>
    <w:rsid w:val="00E12A10"/>
    <w:rsid w:val="00E307E9"/>
    <w:rsid w:val="00E35A91"/>
    <w:rsid w:val="00E541A8"/>
    <w:rsid w:val="00E62AF9"/>
    <w:rsid w:val="00E66D1F"/>
    <w:rsid w:val="00EA5B88"/>
    <w:rsid w:val="00EB177B"/>
    <w:rsid w:val="00EB1CCC"/>
    <w:rsid w:val="00EC2414"/>
    <w:rsid w:val="00EE6AD0"/>
    <w:rsid w:val="00EF7294"/>
    <w:rsid w:val="00F140C0"/>
    <w:rsid w:val="00F40DE0"/>
    <w:rsid w:val="00F42843"/>
    <w:rsid w:val="00F53223"/>
    <w:rsid w:val="00F6031A"/>
    <w:rsid w:val="00F8568D"/>
    <w:rsid w:val="00F947C2"/>
    <w:rsid w:val="00F976D2"/>
    <w:rsid w:val="00FA6856"/>
    <w:rsid w:val="00FE2A1E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13476F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13476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E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E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C18F-6CA2-4B68-A339-442FC8C3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Vladimir Cetinski</cp:lastModifiedBy>
  <cp:revision>2</cp:revision>
  <cp:lastPrinted>2025-06-01T07:13:00Z</cp:lastPrinted>
  <dcterms:created xsi:type="dcterms:W3CDTF">2025-06-18T06:04:00Z</dcterms:created>
  <dcterms:modified xsi:type="dcterms:W3CDTF">2025-06-18T06:04:00Z</dcterms:modified>
</cp:coreProperties>
</file>